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82A9" w14:textId="50B206C8" w:rsidR="00F4567C" w:rsidRPr="0082557D" w:rsidRDefault="0082557D" w:rsidP="0082557D">
      <w:pPr>
        <w:ind w:firstLine="720"/>
        <w:jc w:val="center"/>
        <w:rPr>
          <w:color w:val="1F4E79" w:themeColor="accent5" w:themeShade="80"/>
          <w:sz w:val="32"/>
          <w:szCs w:val="40"/>
        </w:rPr>
      </w:pPr>
      <w:r>
        <w:rPr>
          <w:color w:val="1F4E79" w:themeColor="accent5" w:themeShade="80"/>
          <w:sz w:val="32"/>
          <w:szCs w:val="40"/>
        </w:rPr>
        <w:t xml:space="preserve">REPORT: </w:t>
      </w:r>
      <w:r w:rsidRPr="0082557D">
        <w:rPr>
          <w:color w:val="1F4E79" w:themeColor="accent5" w:themeShade="80"/>
          <w:sz w:val="32"/>
          <w:szCs w:val="40"/>
        </w:rPr>
        <w:t>INAUGURATION OF CAREER GUIDANCE CELL 2022-23 &amp; WORKSHOP ON EMPLOYABILITY SKILLS</w:t>
      </w:r>
    </w:p>
    <w:p w14:paraId="74AA57DF" w14:textId="267AD109" w:rsidR="00F4567C" w:rsidRPr="00F4567C" w:rsidRDefault="00F4567C" w:rsidP="00F4567C">
      <w:pPr>
        <w:ind w:firstLine="720"/>
        <w:jc w:val="both"/>
        <w:rPr>
          <w:sz w:val="32"/>
          <w:szCs w:val="40"/>
        </w:rPr>
      </w:pPr>
      <w:r w:rsidRPr="00F4567C">
        <w:rPr>
          <w:sz w:val="32"/>
          <w:szCs w:val="40"/>
        </w:rPr>
        <w:t xml:space="preserve">On September 29, 2022, the activities of the Career Guidance Cell 2022-23 were officially inaugurated at GNR Hall, Maharajas College, Ernakulam, and a workshop on developing employability skills was held in conjunction with the event. At 10 a.m., after a prayer, Aleena Nasir, student coordinator, and first-year B </w:t>
      </w:r>
      <w:proofErr w:type="gramStart"/>
      <w:r w:rsidRPr="00F4567C">
        <w:rPr>
          <w:sz w:val="32"/>
          <w:szCs w:val="40"/>
        </w:rPr>
        <w:t>A</w:t>
      </w:r>
      <w:proofErr w:type="gramEnd"/>
      <w:r w:rsidRPr="00F4567C">
        <w:rPr>
          <w:sz w:val="32"/>
          <w:szCs w:val="40"/>
        </w:rPr>
        <w:t xml:space="preserve"> Sanskrit student, gave a welcome speech to the audience. </w:t>
      </w:r>
      <w:proofErr w:type="spellStart"/>
      <w:r w:rsidRPr="00F4567C">
        <w:rPr>
          <w:sz w:val="32"/>
          <w:szCs w:val="40"/>
        </w:rPr>
        <w:t>Dr.</w:t>
      </w:r>
      <w:proofErr w:type="spellEnd"/>
      <w:r w:rsidRPr="00F4567C">
        <w:rPr>
          <w:sz w:val="32"/>
          <w:szCs w:val="40"/>
        </w:rPr>
        <w:t xml:space="preserve"> Femina K. S., the convener of the Career Guidance Cell, presided over the event. The Chairperson emphasized the role of the Career Guidance Cell and its operational goals for the current year. The Vice Principal, </w:t>
      </w:r>
      <w:proofErr w:type="spellStart"/>
      <w:r w:rsidRPr="00F4567C">
        <w:rPr>
          <w:sz w:val="32"/>
          <w:szCs w:val="40"/>
        </w:rPr>
        <w:t>Dr.</w:t>
      </w:r>
      <w:proofErr w:type="spellEnd"/>
      <w:r w:rsidRPr="00F4567C">
        <w:rPr>
          <w:sz w:val="32"/>
          <w:szCs w:val="40"/>
        </w:rPr>
        <w:t xml:space="preserve"> Suresh V N, inaugurated the </w:t>
      </w:r>
      <w:r w:rsidR="0082557D">
        <w:rPr>
          <w:sz w:val="32"/>
          <w:szCs w:val="40"/>
        </w:rPr>
        <w:t xml:space="preserve">current </w:t>
      </w:r>
      <w:r w:rsidRPr="00F4567C">
        <w:rPr>
          <w:sz w:val="32"/>
          <w:szCs w:val="40"/>
        </w:rPr>
        <w:t xml:space="preserve">year's cell activities. </w:t>
      </w:r>
      <w:proofErr w:type="spellStart"/>
      <w:r w:rsidRPr="00F4567C">
        <w:rPr>
          <w:sz w:val="32"/>
          <w:szCs w:val="40"/>
        </w:rPr>
        <w:t>Dr.</w:t>
      </w:r>
      <w:proofErr w:type="spellEnd"/>
      <w:r w:rsidRPr="00F4567C">
        <w:rPr>
          <w:sz w:val="32"/>
          <w:szCs w:val="40"/>
        </w:rPr>
        <w:t xml:space="preserve"> Suresh elaborated on the importance of the career guidance cell and the significance of the employability skills workshop. </w:t>
      </w:r>
      <w:proofErr w:type="spellStart"/>
      <w:r w:rsidRPr="00F4567C">
        <w:rPr>
          <w:sz w:val="32"/>
          <w:szCs w:val="40"/>
        </w:rPr>
        <w:t>Dr.</w:t>
      </w:r>
      <w:proofErr w:type="spellEnd"/>
      <w:r w:rsidRPr="00F4567C">
        <w:rPr>
          <w:sz w:val="32"/>
          <w:szCs w:val="40"/>
        </w:rPr>
        <w:t xml:space="preserve"> M.S Murali, secretary of the PTA, and Krishnakumar S, Deputy Chief of the University Employment Information Bureau, gave</w:t>
      </w:r>
      <w:r w:rsidR="00500A87">
        <w:rPr>
          <w:sz w:val="32"/>
          <w:szCs w:val="40"/>
        </w:rPr>
        <w:t xml:space="preserve"> </w:t>
      </w:r>
      <w:r w:rsidRPr="00F4567C">
        <w:rPr>
          <w:sz w:val="32"/>
          <w:szCs w:val="40"/>
        </w:rPr>
        <w:t xml:space="preserve">remarks. </w:t>
      </w:r>
      <w:r w:rsidR="00500A87">
        <w:rPr>
          <w:sz w:val="32"/>
          <w:szCs w:val="40"/>
        </w:rPr>
        <w:t xml:space="preserve">Ms. </w:t>
      </w:r>
      <w:r w:rsidRPr="00F4567C">
        <w:rPr>
          <w:sz w:val="32"/>
          <w:szCs w:val="40"/>
        </w:rPr>
        <w:t>Am</w:t>
      </w:r>
      <w:r w:rsidR="00500A87">
        <w:rPr>
          <w:sz w:val="32"/>
          <w:szCs w:val="40"/>
        </w:rPr>
        <w:t>i</w:t>
      </w:r>
      <w:r w:rsidRPr="00F4567C">
        <w:rPr>
          <w:sz w:val="32"/>
          <w:szCs w:val="40"/>
        </w:rPr>
        <w:t xml:space="preserve"> Venky, a soft skills trainer, led the workshop. Amy shared instructions with the students on how to effectively prepare a good resume. Amy explained the components of a good resume in detail and how to prepare a soft copy of the CV. In the afternoon session, Ms. Ami explained what to look for in a job interview and how to prepare yourself for an interview. Interview Posture, Mannerism, Attitude, Body Language, and everything else were clearly explained to the participants. The classes were handled at a very interactive level. The children were given opportunities to practice immediately. So, the program was very effective and received very positive feedback from the children. The workshop ended around 3 pm with a vote of thanks by Fathima Thasleem, a third-year BA English student and student coordinator.</w:t>
      </w:r>
    </w:p>
    <w:p w14:paraId="200C1343" w14:textId="2A62C783" w:rsidR="008C3DF8" w:rsidRDefault="0082557D">
      <w:pPr>
        <w:rPr>
          <w:vertAlign w:val="baseline"/>
        </w:rPr>
      </w:pPr>
      <w:hyperlink r:id="rId4" w:history="1">
        <w:r w:rsidRPr="00997744">
          <w:rPr>
            <w:rStyle w:val="Hyperlink"/>
            <w:vertAlign w:val="baseline"/>
          </w:rPr>
          <w:t>https://photos.app.goo.gl/ShYfFMGXBnmfp34y7</w:t>
        </w:r>
      </w:hyperlink>
    </w:p>
    <w:p w14:paraId="29346886" w14:textId="77777777" w:rsidR="0082557D" w:rsidRPr="00F4567C" w:rsidRDefault="0082557D">
      <w:pPr>
        <w:rPr>
          <w:vertAlign w:val="baseline"/>
        </w:rPr>
      </w:pPr>
    </w:p>
    <w:sectPr w:rsidR="0082557D" w:rsidRPr="00F45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7C"/>
    <w:rsid w:val="00500A87"/>
    <w:rsid w:val="0082557D"/>
    <w:rsid w:val="008C3DF8"/>
    <w:rsid w:val="00F456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33FB"/>
  <w15:chartTrackingRefBased/>
  <w15:docId w15:val="{3114AD0F-CF21-4345-B08D-EF361429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color w:val="000000" w:themeColor="text1"/>
        <w:szCs w:val="24"/>
        <w:vertAlign w:val="subscript"/>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57D"/>
    <w:rPr>
      <w:color w:val="0563C1" w:themeColor="hyperlink"/>
      <w:u w:val="single"/>
    </w:rPr>
  </w:style>
  <w:style w:type="character" w:styleId="UnresolvedMention">
    <w:name w:val="Unresolved Mention"/>
    <w:basedOn w:val="DefaultParagraphFont"/>
    <w:uiPriority w:val="99"/>
    <w:semiHidden/>
    <w:unhideWhenUsed/>
    <w:rsid w:val="00825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otos.app.goo.gl/ShYfFMGXBnmfp34y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Femina K S</dc:creator>
  <cp:keywords/>
  <dc:description/>
  <cp:lastModifiedBy>Femina K S</cp:lastModifiedBy>
  <cp:revision>1</cp:revision>
  <dcterms:created xsi:type="dcterms:W3CDTF">2022-10-02T04:29:00Z</dcterms:created>
  <dcterms:modified xsi:type="dcterms:W3CDTF">2022-10-02T06:15:00Z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63002fb3-5641-4d78-9650-b772ffc240c9</vt:lpwstr>
  </property>
</Properties>
</file>